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AE9EE" w14:textId="77777777" w:rsidR="00C60FC6" w:rsidRDefault="00C60FC6" w:rsidP="00F84142">
      <w:pPr>
        <w:tabs>
          <w:tab w:val="left" w:pos="1418"/>
          <w:tab w:val="left" w:pos="1701"/>
          <w:tab w:val="left" w:pos="9000"/>
        </w:tabs>
        <w:jc w:val="thaiDistribute"/>
        <w:rPr>
          <w:rFonts w:ascii="TH SarabunPSK" w:hAnsi="TH SarabunPSK" w:cs="TH SarabunPSK" w:hint="cs"/>
          <w:cs/>
        </w:rPr>
      </w:pPr>
    </w:p>
    <w:p w14:paraId="31FB1A7C" w14:textId="3271C5A9" w:rsidR="00C60FC6" w:rsidRPr="00B6132B" w:rsidRDefault="00F84142" w:rsidP="008B7DBD">
      <w:pPr>
        <w:jc w:val="center"/>
        <w:rPr>
          <w:rFonts w:hint="cs"/>
        </w:rPr>
      </w:pPr>
      <w:r w:rsidRPr="00B6132B">
        <w:rPr>
          <w:noProof/>
        </w:rPr>
        <w:drawing>
          <wp:inline distT="0" distB="0" distL="0" distR="0" wp14:anchorId="6E8F5594" wp14:editId="0BD30F6C">
            <wp:extent cx="1080000" cy="1080000"/>
            <wp:effectExtent l="0" t="0" r="0" b="6350"/>
            <wp:docPr id="5"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pic:spPr>
                </pic:pic>
              </a:graphicData>
            </a:graphic>
          </wp:inline>
        </w:drawing>
      </w:r>
    </w:p>
    <w:p w14:paraId="1FCEBB90" w14:textId="27DF8F8C" w:rsidR="00F84142" w:rsidRPr="008B7DBD" w:rsidRDefault="00F84142" w:rsidP="00F84142">
      <w:pPr>
        <w:jc w:val="center"/>
        <w:rPr>
          <w:rFonts w:ascii="TH Sarabun New" w:hAnsi="TH Sarabun New" w:cs="TH Sarabun New"/>
          <w:b/>
          <w:bCs/>
        </w:rPr>
      </w:pPr>
      <w:r w:rsidRPr="008B7DBD">
        <w:rPr>
          <w:rFonts w:ascii="TH Sarabun New" w:hAnsi="TH Sarabun New" w:cs="TH Sarabun New"/>
          <w:b/>
          <w:bCs/>
          <w:cs/>
        </w:rPr>
        <w:t>ประกาศ</w:t>
      </w:r>
      <w:r w:rsidR="00731076" w:rsidRPr="008B7DBD">
        <w:rPr>
          <w:rFonts w:ascii="TH Sarabun New" w:hAnsi="TH Sarabun New" w:cs="TH Sarabun New"/>
          <w:b/>
          <w:bCs/>
          <w:cs/>
        </w:rPr>
        <w:t>สถานี</w:t>
      </w:r>
      <w:r w:rsidR="007F60E6" w:rsidRPr="008B7DBD">
        <w:rPr>
          <w:rFonts w:ascii="TH Sarabun New" w:hAnsi="TH Sarabun New" w:cs="TH Sarabun New"/>
          <w:b/>
          <w:bCs/>
          <w:cs/>
        </w:rPr>
        <w:t>ตำรวจภูธร</w:t>
      </w:r>
      <w:r w:rsidR="00B914FC" w:rsidRPr="008B7DBD">
        <w:rPr>
          <w:rFonts w:ascii="TH Sarabun New" w:hAnsi="TH Sarabun New" w:cs="TH Sarabun New"/>
          <w:b/>
          <w:bCs/>
          <w:cs/>
        </w:rPr>
        <w:t>เจาะไอร้อง</w:t>
      </w:r>
    </w:p>
    <w:p w14:paraId="58FE4852" w14:textId="7D72BE47" w:rsidR="00F84142" w:rsidRPr="008B7DBD" w:rsidRDefault="00F84142" w:rsidP="00F84142">
      <w:pPr>
        <w:jc w:val="center"/>
        <w:rPr>
          <w:rFonts w:ascii="TH Sarabun New" w:hAnsi="TH Sarabun New" w:cs="TH Sarabun New"/>
          <w:b/>
          <w:bCs/>
        </w:rPr>
      </w:pPr>
      <w:r w:rsidRPr="008B7DBD">
        <w:rPr>
          <w:rFonts w:ascii="TH Sarabun New" w:hAnsi="TH Sarabun New" w:cs="TH Sarabun New"/>
          <w:b/>
          <w:bCs/>
          <w:cs/>
        </w:rPr>
        <w:t>เรื่อง เจตนารมณ์ที่จะไม่รับของขวัญ</w:t>
      </w:r>
      <w:r w:rsidR="00350978" w:rsidRPr="008B7DBD">
        <w:rPr>
          <w:rFonts w:ascii="TH Sarabun New" w:hAnsi="TH Sarabun New" w:cs="TH Sarabun New"/>
          <w:b/>
          <w:bCs/>
          <w:cs/>
        </w:rPr>
        <w:t>และ</w:t>
      </w:r>
      <w:r w:rsidRPr="008B7DBD">
        <w:rPr>
          <w:rFonts w:ascii="TH Sarabun New" w:hAnsi="TH Sarabun New" w:cs="TH Sarabun New"/>
          <w:b/>
          <w:bCs/>
          <w:cs/>
        </w:rPr>
        <w:t>ของกำนัลทุกชนิดจากการปฏิบัติหน้าที่</w:t>
      </w:r>
    </w:p>
    <w:p w14:paraId="50EBEEFC" w14:textId="77777777" w:rsidR="008B7DBD" w:rsidRPr="008B7DBD" w:rsidRDefault="00F84142" w:rsidP="00F84142">
      <w:pPr>
        <w:jc w:val="center"/>
        <w:rPr>
          <w:rFonts w:ascii="TH Sarabun New" w:hAnsi="TH Sarabun New" w:cs="TH Sarabun New"/>
          <w:b/>
          <w:bCs/>
        </w:rPr>
      </w:pPr>
      <w:r w:rsidRPr="008B7DBD">
        <w:rPr>
          <w:rFonts w:ascii="TH Sarabun New" w:hAnsi="TH Sarabun New" w:cs="TH Sarabun New"/>
          <w:b/>
          <w:bCs/>
          <w:cs/>
        </w:rPr>
        <w:t>(</w:t>
      </w:r>
      <w:r w:rsidRPr="008B7DBD">
        <w:rPr>
          <w:rFonts w:ascii="TH Sarabun New" w:hAnsi="TH Sarabun New" w:cs="TH Sarabun New"/>
          <w:b/>
          <w:bCs/>
        </w:rPr>
        <w:t>No Gift Policy)</w:t>
      </w:r>
    </w:p>
    <w:p w14:paraId="2E2956CB" w14:textId="7745EEED" w:rsidR="00F84142" w:rsidRPr="008B7DBD" w:rsidRDefault="008B7DBD" w:rsidP="00F84142">
      <w:pPr>
        <w:jc w:val="center"/>
        <w:rPr>
          <w:rFonts w:ascii="TH Sarabun New" w:hAnsi="TH Sarabun New" w:cs="TH Sarabun New"/>
          <w:b/>
          <w:bCs/>
          <w:cs/>
        </w:rPr>
      </w:pPr>
      <w:r w:rsidRPr="008B7DBD">
        <w:rPr>
          <w:rFonts w:ascii="TH Sarabun New" w:hAnsi="TH Sarabun New" w:cs="TH Sarabun New"/>
          <w:b/>
          <w:bCs/>
          <w:cs/>
        </w:rPr>
        <w:t>ประจำปีงบประมาณ พ.ศ. 2569</w:t>
      </w:r>
    </w:p>
    <w:p w14:paraId="02F37DE5" w14:textId="0971A720" w:rsidR="00F84142" w:rsidRPr="008B7DBD" w:rsidRDefault="00F84142" w:rsidP="00F84142">
      <w:pPr>
        <w:jc w:val="center"/>
        <w:rPr>
          <w:rFonts w:ascii="TH Sarabun New" w:hAnsi="TH Sarabun New" w:cs="TH Sarabun New"/>
        </w:rPr>
      </w:pPr>
    </w:p>
    <w:p w14:paraId="52316CFE" w14:textId="68252E85" w:rsidR="00F84142" w:rsidRPr="008B7DBD" w:rsidRDefault="009A1CAB" w:rsidP="00F84142">
      <w:pPr>
        <w:jc w:val="center"/>
        <w:rPr>
          <w:rFonts w:ascii="TH Sarabun New" w:hAnsi="TH Sarabun New" w:cs="TH Sarabun New"/>
        </w:rPr>
      </w:pPr>
      <w:r w:rsidRPr="008B7DBD">
        <w:rPr>
          <w:rFonts w:ascii="TH Sarabun New" w:hAnsi="TH Sarabun New" w:cs="TH Sarabun New"/>
          <w:noProof/>
        </w:rPr>
        <mc:AlternateContent>
          <mc:Choice Requires="wps">
            <w:drawing>
              <wp:anchor distT="0" distB="0" distL="114300" distR="114300" simplePos="0" relativeHeight="251659264" behindDoc="0" locked="0" layoutInCell="1" allowOverlap="1" wp14:anchorId="3B035111" wp14:editId="7576917C">
                <wp:simplePos x="0" y="0"/>
                <wp:positionH relativeFrom="margin">
                  <wp:align>center</wp:align>
                </wp:positionH>
                <wp:positionV relativeFrom="paragraph">
                  <wp:posOffset>7204</wp:posOffset>
                </wp:positionV>
                <wp:extent cx="1835834" cy="0"/>
                <wp:effectExtent l="0" t="0" r="0" b="0"/>
                <wp:wrapNone/>
                <wp:docPr id="6" name="ตัวเชื่อมต่อตรง 6"/>
                <wp:cNvGraphicFramePr/>
                <a:graphic xmlns:a="http://schemas.openxmlformats.org/drawingml/2006/main">
                  <a:graphicData uri="http://schemas.microsoft.com/office/word/2010/wordprocessingShape">
                    <wps:wsp>
                      <wps:cNvCnPr/>
                      <wps:spPr>
                        <a:xfrm>
                          <a:off x="0" y="0"/>
                          <a:ext cx="1835834"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20870B3" id="ตัวเชื่อมต่อตรง 6"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55pt" to="144.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">
                <w10:wrap anchorx="margin"/>
              </v:line>
            </w:pict>
          </mc:Fallback>
        </mc:AlternateContent>
      </w:r>
    </w:p>
    <w:p w14:paraId="4D2F2BF5" w14:textId="03E36BD7" w:rsidR="00F84142" w:rsidRPr="008B7DBD" w:rsidRDefault="00F84142" w:rsidP="00562177">
      <w:pPr>
        <w:tabs>
          <w:tab w:val="left" w:pos="993"/>
        </w:tabs>
        <w:jc w:val="thaiDistribute"/>
        <w:rPr>
          <w:rFonts w:ascii="TH Sarabun New" w:hAnsi="TH Sarabun New" w:cs="TH Sarabun New"/>
          <w:spacing w:val="-4"/>
        </w:rPr>
      </w:pPr>
      <w:r w:rsidRPr="008B7DBD">
        <w:rPr>
          <w:rFonts w:ascii="TH Sarabun New" w:hAnsi="TH Sarabun New" w:cs="TH Sarabun New"/>
          <w:cs/>
        </w:rPr>
        <w:tab/>
      </w:r>
      <w:r w:rsidR="00731076" w:rsidRPr="008B7DBD">
        <w:rPr>
          <w:rFonts w:ascii="TH Sarabun New" w:hAnsi="TH Sarabun New" w:cs="TH Sarabun New"/>
          <w:cs/>
        </w:rPr>
        <w:t>สถานีตำรวจภูธร</w:t>
      </w:r>
      <w:r w:rsidR="00B914FC" w:rsidRPr="008B7DBD">
        <w:rPr>
          <w:rFonts w:ascii="TH Sarabun New" w:hAnsi="TH Sarabun New" w:cs="TH Sarabun New"/>
          <w:cs/>
        </w:rPr>
        <w:t>เจาะไอร้อง</w:t>
      </w:r>
      <w:r w:rsidR="00562177" w:rsidRPr="008B7DBD">
        <w:rPr>
          <w:rFonts w:ascii="TH Sarabun New" w:eastAsia="Sarabun" w:hAnsi="TH Sarabun New" w:cs="TH Sarabun New"/>
          <w:cs/>
        </w:rPr>
        <w:t xml:space="preserve"> </w:t>
      </w:r>
      <w:r w:rsidR="00562177" w:rsidRPr="008B7DBD">
        <w:rPr>
          <w:rFonts w:ascii="TH Sarabun New" w:eastAsia="Sarabun" w:hAnsi="TH Sarabun New" w:cs="TH Sarabun New"/>
          <w:cs/>
        </w:rPr>
        <w:t>มีความมุ่งมั่นในการพัฒนาการดำเนินงานให้เป็นไปอย่างโปร่งใส ยึดถือประโยชน์ส่วนรวมมากกว่าประโยชน์ส่วนตัว</w:t>
      </w:r>
      <w:r w:rsidRPr="008B7DBD">
        <w:rPr>
          <w:rFonts w:ascii="TH Sarabun New" w:hAnsi="TH Sarabun New" w:cs="TH Sarabun New"/>
          <w:spacing w:val="-4"/>
          <w:cs/>
        </w:rPr>
        <w:t xml:space="preserve"> </w:t>
      </w:r>
      <w:r w:rsidR="00562177" w:rsidRPr="008B7DBD">
        <w:rPr>
          <w:rFonts w:ascii="TH Sarabun New" w:hAnsi="TH Sarabun New" w:cs="TH Sarabun New"/>
          <w:spacing w:val="-4"/>
          <w:cs/>
        </w:rPr>
        <w:t>ไม่มีผลประโยชน์ทับซ้อน สอดคล้องกับนโยบายการพัฒนาภาครัฐเพื่อบรรลุเป้าหมายที่กำหนดไว้ในแผนแม่บทภายใต้ยุทธศาสตร์ชาติ ประเด็น (21) การต่อต้านการทุจริตและประพฤติมิชอบ (พ.ศ. 2566 – 2580) (ฉบับแก้ไขเพิ่มเติม) ซึ่งมีวัตถุประสงค์ให้หน่วยงาน</w:t>
      </w:r>
      <w:r w:rsidR="00562177" w:rsidRPr="008B7DBD">
        <w:rPr>
          <w:rFonts w:ascii="TH Sarabun New" w:hAnsi="TH Sarabun New" w:cs="TH Sarabun New"/>
          <w:spacing w:val="-4"/>
          <w:cs/>
        </w:rPr>
        <w:t xml:space="preserve"> </w:t>
      </w:r>
      <w:r w:rsidR="00562177" w:rsidRPr="008B7DBD">
        <w:rPr>
          <w:rFonts w:ascii="TH Sarabun New" w:hAnsi="TH Sarabun New" w:cs="TH Sarabun New"/>
          <w:spacing w:val="-4"/>
          <w:cs/>
        </w:rPr>
        <w:t>มีการปฏิบัติงานด้วยความโปร่งใส ไร้ผลประโยชน์ เจ้าหน้าที่ของรัฐทุกคนไม่รับของขวัญและของกำนัลทุกชนิดจากการปฏิบัติหน้าที่ (</w:t>
      </w:r>
      <w:r w:rsidR="00562177" w:rsidRPr="008B7DBD">
        <w:rPr>
          <w:rFonts w:ascii="TH Sarabun New" w:hAnsi="TH Sarabun New" w:cs="TH Sarabun New"/>
          <w:spacing w:val="-4"/>
        </w:rPr>
        <w:t>No Gift Policy)</w:t>
      </w:r>
    </w:p>
    <w:p w14:paraId="25B64520" w14:textId="425EB40D" w:rsidR="00F84142" w:rsidRPr="008B7DBD" w:rsidRDefault="00F84142" w:rsidP="008B7DBD">
      <w:pPr>
        <w:tabs>
          <w:tab w:val="left" w:pos="993"/>
        </w:tabs>
        <w:spacing w:before="120" w:after="120"/>
        <w:jc w:val="thaiDistribute"/>
        <w:rPr>
          <w:rFonts w:ascii="TH Sarabun New" w:hAnsi="TH Sarabun New" w:cs="TH Sarabun New"/>
          <w:spacing w:val="-6"/>
        </w:rPr>
      </w:pPr>
      <w:r w:rsidRPr="008B7DBD">
        <w:rPr>
          <w:rFonts w:ascii="TH Sarabun New" w:hAnsi="TH Sarabun New" w:cs="TH Sarabun New"/>
          <w:spacing w:val="-4"/>
          <w:cs/>
        </w:rPr>
        <w:tab/>
      </w:r>
      <w:r w:rsidR="00562177" w:rsidRPr="008B7DBD">
        <w:rPr>
          <w:rFonts w:ascii="TH Sarabun New" w:hAnsi="TH Sarabun New" w:cs="TH Sarabun New"/>
          <w:spacing w:val="-6"/>
          <w:cs/>
        </w:rPr>
        <w:t>ดังนั้น</w:t>
      </w:r>
      <w:r w:rsidR="00562177" w:rsidRPr="008B7DBD">
        <w:rPr>
          <w:rFonts w:ascii="TH Sarabun New" w:hAnsi="TH Sarabun New" w:cs="TH Sarabun New"/>
          <w:spacing w:val="-6"/>
          <w:cs/>
        </w:rPr>
        <w:t xml:space="preserve"> </w:t>
      </w:r>
      <w:r w:rsidR="00562177" w:rsidRPr="008B7DBD">
        <w:rPr>
          <w:rFonts w:ascii="TH Sarabun New" w:hAnsi="TH Sarabun New" w:cs="TH Sarabun New"/>
          <w:spacing w:val="-6"/>
          <w:cs/>
        </w:rPr>
        <w:t>เพื่อให้เป็นไปตามเจตนารมณ์และสอดคล้องกับมาตรฐานทางจริยธรรมของ</w:t>
      </w:r>
      <w:r w:rsidR="00562177" w:rsidRPr="008B7DBD">
        <w:rPr>
          <w:rFonts w:ascii="TH Sarabun New" w:hAnsi="TH Sarabun New" w:cs="TH Sarabun New"/>
          <w:spacing w:val="-6"/>
          <w:cs/>
        </w:rPr>
        <w:t xml:space="preserve"> </w:t>
      </w:r>
      <w:r w:rsidR="00731076" w:rsidRPr="008B7DBD">
        <w:rPr>
          <w:rFonts w:ascii="TH Sarabun New" w:hAnsi="TH Sarabun New" w:cs="TH Sarabun New"/>
          <w:spacing w:val="-6"/>
          <w:cs/>
        </w:rPr>
        <w:t>สถานีตำรวจภูธร</w:t>
      </w:r>
      <w:r w:rsidR="00B914FC" w:rsidRPr="008B7DBD">
        <w:rPr>
          <w:rFonts w:ascii="TH Sarabun New" w:hAnsi="TH Sarabun New" w:cs="TH Sarabun New"/>
          <w:spacing w:val="-6"/>
          <w:cs/>
        </w:rPr>
        <w:t>เจาะไอร้อง</w:t>
      </w:r>
      <w:r w:rsidR="007F60E6" w:rsidRPr="008B7DBD">
        <w:rPr>
          <w:rFonts w:ascii="TH Sarabun New" w:hAnsi="TH Sarabun New" w:cs="TH Sarabun New"/>
          <w:spacing w:val="-6"/>
          <w:cs/>
        </w:rPr>
        <w:t xml:space="preserve"> </w:t>
      </w:r>
      <w:r w:rsidR="00562177" w:rsidRPr="008B7DBD">
        <w:rPr>
          <w:rFonts w:ascii="TH Sarabun New" w:hAnsi="TH Sarabun New" w:cs="TH Sarabun New"/>
          <w:spacing w:val="-6"/>
          <w:cs/>
        </w:rPr>
        <w:t>จึงขอประกาศเจตนารมณ์ของ</w:t>
      </w:r>
      <w:r w:rsidR="00562177" w:rsidRPr="008B7DBD">
        <w:rPr>
          <w:rFonts w:ascii="TH Sarabun New" w:hAnsi="TH Sarabun New" w:cs="TH Sarabun New"/>
          <w:spacing w:val="-6"/>
        </w:rPr>
        <w:t xml:space="preserve"> </w:t>
      </w:r>
      <w:r w:rsidR="00562177" w:rsidRPr="008B7DBD">
        <w:rPr>
          <w:rFonts w:ascii="TH Sarabun New" w:hAnsi="TH Sarabun New" w:cs="TH Sarabun New"/>
          <w:spacing w:val="-6"/>
          <w:cs/>
        </w:rPr>
        <w:t>ผู้กำกับการสถานีตำรวจภูธรเจาะไอร้อง</w:t>
      </w:r>
      <w:r w:rsidR="008B7DBD" w:rsidRPr="008B7DBD">
        <w:rPr>
          <w:rFonts w:ascii="TH Sarabun New" w:hAnsi="TH Sarabun New" w:cs="TH Sarabun New"/>
          <w:spacing w:val="-6"/>
        </w:rPr>
        <w:t xml:space="preserve"> </w:t>
      </w:r>
      <w:r w:rsidR="008B7DBD" w:rsidRPr="008B7DBD">
        <w:rPr>
          <w:rFonts w:ascii="TH Sarabun New" w:hAnsi="TH Sarabun New" w:cs="TH Sarabun New"/>
          <w:spacing w:val="-6"/>
          <w:cs/>
        </w:rPr>
        <w:t>และข้าราชการตำรวจทุกนาย จะไม่รับของขวัญหรือของกำนัลทุกชนิดจากการปฏิบัติหน้าที่ (</w:t>
      </w:r>
      <w:r w:rsidR="008B7DBD" w:rsidRPr="008B7DBD">
        <w:rPr>
          <w:rFonts w:ascii="TH Sarabun New" w:hAnsi="TH Sarabun New" w:cs="TH Sarabun New"/>
          <w:spacing w:val="-6"/>
        </w:rPr>
        <w:t xml:space="preserve">No Gift Policy) </w:t>
      </w:r>
      <w:r w:rsidR="008B7DBD" w:rsidRPr="008B7DBD">
        <w:rPr>
          <w:rFonts w:ascii="TH Sarabun New" w:hAnsi="TH Sarabun New" w:cs="TH Sarabun New"/>
          <w:spacing w:val="-6"/>
          <w:cs/>
        </w:rPr>
        <w:t>ทั้งในขณะ ก่อน และหลังการปฏิบัติหน้าที่ ตลอดจนการถือปฏิบัติตามประกาศคณะกรรมการป้องกันและปราบปรามการทุจริตแห่งชาติ</w:t>
      </w:r>
      <w:r w:rsidR="008B7DBD" w:rsidRPr="008B7DBD">
        <w:rPr>
          <w:rFonts w:ascii="TH Sarabun New" w:hAnsi="TH Sarabun New" w:cs="TH Sarabun New"/>
          <w:spacing w:val="-6"/>
          <w:cs/>
        </w:rPr>
        <w:t xml:space="preserve">                   </w:t>
      </w:r>
      <w:r w:rsidR="008B7DBD" w:rsidRPr="008B7DBD">
        <w:rPr>
          <w:rFonts w:ascii="TH Sarabun New" w:hAnsi="TH Sarabun New" w:cs="TH Sarabun New"/>
          <w:spacing w:val="-6"/>
          <w:cs/>
        </w:rPr>
        <w:t xml:space="preserve">เรื่อง หลักเกณฑ์การรับทรัพย์สินหรือประโยชน์อื่นใดโดยธรรมจรรยาของเจ้าพนักงานของรัฐ พ.ศ. </w:t>
      </w:r>
      <w:r w:rsidR="008B7DBD" w:rsidRPr="008B7DBD">
        <w:rPr>
          <w:rFonts w:ascii="TH Sarabun New" w:hAnsi="TH Sarabun New" w:cs="TH Sarabun New"/>
          <w:spacing w:val="-6"/>
        </w:rPr>
        <w:t>2563</w:t>
      </w:r>
      <w:r w:rsidR="008B7DBD" w:rsidRPr="008B7DBD">
        <w:rPr>
          <w:rFonts w:ascii="TH Sarabun New" w:hAnsi="TH Sarabun New" w:cs="TH Sarabun New"/>
          <w:spacing w:val="-6"/>
        </w:rPr>
        <w:t xml:space="preserve">  </w:t>
      </w:r>
      <w:r w:rsidR="008B7DBD" w:rsidRPr="008B7DBD">
        <w:rPr>
          <w:rFonts w:ascii="TH Sarabun New" w:hAnsi="TH Sarabun New" w:cs="TH Sarabun New"/>
          <w:spacing w:val="-6"/>
          <w:cs/>
        </w:rPr>
        <w:t>เพื่อร่วมกันสร้างวัฒนธรรมองค์กรและค่านิยมสุจริตในการปฏิบัติงานไม่ยอมรับระบบอุปถัมภ์ หลีกเลี่ยงการกระทำอันอาจมีผลต่อดุลยพินิจหรือการตัดสินใจในการปฏิบัติหน้าที่ซึ่งนำไปสู่การเลือกปฏิบัติ ป้องกันการปฏิบัติหน้าที่อย่างไม่เป็นธรรม และไม่ให้เกิดผลประโยชน์ทับซ้อนพร้อมทั้งสร้างความเชื่อมั่นต่อประชาชนในการปฏิบัติหน้าที่อย่างมีธรรมา</w:t>
      </w:r>
      <w:proofErr w:type="spellStart"/>
      <w:r w:rsidR="008B7DBD" w:rsidRPr="008B7DBD">
        <w:rPr>
          <w:rFonts w:ascii="TH Sarabun New" w:hAnsi="TH Sarabun New" w:cs="TH Sarabun New"/>
          <w:spacing w:val="-6"/>
          <w:cs/>
        </w:rPr>
        <w:t>ภิ</w:t>
      </w:r>
      <w:proofErr w:type="spellEnd"/>
      <w:r w:rsidR="008B7DBD" w:rsidRPr="008B7DBD">
        <w:rPr>
          <w:rFonts w:ascii="TH Sarabun New" w:hAnsi="TH Sarabun New" w:cs="TH Sarabun New"/>
          <w:spacing w:val="-6"/>
          <w:cs/>
        </w:rPr>
        <w:t>บาล</w:t>
      </w:r>
    </w:p>
    <w:p w14:paraId="5C869E69" w14:textId="38F1D789" w:rsidR="00F84142" w:rsidRPr="008B7DBD" w:rsidRDefault="00F84142" w:rsidP="00F84142">
      <w:pPr>
        <w:tabs>
          <w:tab w:val="left" w:pos="993"/>
        </w:tabs>
        <w:jc w:val="thaiDistribute"/>
        <w:rPr>
          <w:rFonts w:ascii="TH Sarabun New" w:hAnsi="TH Sarabun New" w:cs="TH Sarabun New"/>
          <w:spacing w:val="-4"/>
          <w:cs/>
        </w:rPr>
      </w:pPr>
      <w:r w:rsidRPr="008B7DBD">
        <w:rPr>
          <w:rFonts w:ascii="TH Sarabun New" w:hAnsi="TH Sarabun New" w:cs="TH Sarabun New"/>
          <w:spacing w:val="-4"/>
          <w:cs/>
        </w:rPr>
        <w:tab/>
      </w:r>
      <w:r w:rsidR="008B7DBD" w:rsidRPr="008B7DBD">
        <w:rPr>
          <w:rFonts w:ascii="TH Sarabun New" w:hAnsi="TH Sarabun New" w:cs="TH Sarabun New"/>
          <w:spacing w:val="-4"/>
          <w:cs/>
        </w:rPr>
        <w:t xml:space="preserve">     </w:t>
      </w:r>
      <w:r w:rsidRPr="008B7DBD">
        <w:rPr>
          <w:rFonts w:ascii="TH Sarabun New" w:hAnsi="TH Sarabun New" w:cs="TH Sarabun New"/>
          <w:spacing w:val="-4"/>
          <w:cs/>
        </w:rPr>
        <w:t>จึงประกาศให้ทราบและถือปฏิบัติอย่างเคร่งครัดโดยทั่วกัน</w:t>
      </w:r>
    </w:p>
    <w:p w14:paraId="33780E6B" w14:textId="19A7BA5E" w:rsidR="00F84142" w:rsidRDefault="00F84142" w:rsidP="00F84142">
      <w:pPr>
        <w:spacing w:before="360" w:after="120"/>
        <w:ind w:firstLine="720"/>
        <w:jc w:val="thaiDistribute"/>
        <w:rPr>
          <w:rFonts w:ascii="TH Sarabun New" w:hAnsi="TH Sarabun New" w:cs="TH Sarabun New"/>
          <w:u w:val="dotted"/>
        </w:rPr>
      </w:pPr>
      <w:r w:rsidRPr="008B7DBD">
        <w:rPr>
          <w:rFonts w:ascii="TH Sarabun New" w:hAnsi="TH Sarabun New" w:cs="TH Sarabun New"/>
          <w:cs/>
        </w:rPr>
        <w:t xml:space="preserve">      </w:t>
      </w:r>
      <w:r w:rsidRPr="008B7DBD">
        <w:rPr>
          <w:rFonts w:ascii="TH Sarabun New" w:hAnsi="TH Sarabun New" w:cs="TH Sarabun New"/>
          <w:cs/>
        </w:rPr>
        <w:tab/>
        <w:t xml:space="preserve">   </w:t>
      </w:r>
      <w:r w:rsidR="008B7DBD" w:rsidRPr="008B7DBD">
        <w:rPr>
          <w:rFonts w:ascii="TH Sarabun New" w:hAnsi="TH Sarabun New" w:cs="TH Sarabun New"/>
          <w:cs/>
        </w:rPr>
        <w:t xml:space="preserve">   </w:t>
      </w:r>
      <w:r w:rsidRPr="008B7DBD">
        <w:rPr>
          <w:rFonts w:ascii="TH Sarabun New" w:hAnsi="TH Sarabun New" w:cs="TH Sarabun New"/>
          <w:cs/>
        </w:rPr>
        <w:t xml:space="preserve"> </w:t>
      </w:r>
      <w:r w:rsidR="008B7DBD" w:rsidRPr="008B7DBD">
        <w:rPr>
          <w:rFonts w:ascii="TH Sarabun New" w:hAnsi="TH Sarabun New" w:cs="TH Sarabun New"/>
          <w:cs/>
        </w:rPr>
        <w:t xml:space="preserve">              </w:t>
      </w:r>
      <w:r w:rsidRPr="008B7DBD">
        <w:rPr>
          <w:rFonts w:ascii="TH Sarabun New" w:hAnsi="TH Sarabun New" w:cs="TH Sarabun New"/>
          <w:cs/>
        </w:rPr>
        <w:t xml:space="preserve">ประกาศ ณ วันที่  </w:t>
      </w:r>
      <w:r w:rsidR="009F1279" w:rsidRPr="008B7DBD">
        <w:rPr>
          <w:rFonts w:ascii="TH Sarabun New" w:hAnsi="TH Sarabun New" w:cs="TH Sarabun New"/>
          <w:cs/>
        </w:rPr>
        <w:t xml:space="preserve"> </w:t>
      </w:r>
      <w:r w:rsidR="008B7DBD">
        <w:rPr>
          <w:rFonts w:ascii="TH Sarabun New" w:hAnsi="TH Sarabun New" w:cs="TH Sarabun New" w:hint="cs"/>
          <w:cs/>
        </w:rPr>
        <w:t>12</w:t>
      </w:r>
      <w:r w:rsidR="009F1279" w:rsidRPr="008B7DBD">
        <w:rPr>
          <w:rFonts w:ascii="TH Sarabun New" w:hAnsi="TH Sarabun New" w:cs="TH Sarabun New"/>
          <w:cs/>
        </w:rPr>
        <w:t xml:space="preserve">  </w:t>
      </w:r>
      <w:r w:rsidR="008B7DBD">
        <w:rPr>
          <w:rFonts w:ascii="TH Sarabun New" w:hAnsi="TH Sarabun New" w:cs="TH Sarabun New" w:hint="cs"/>
          <w:cs/>
        </w:rPr>
        <w:t>พฤษภาคม</w:t>
      </w:r>
      <w:r w:rsidRPr="008B7DBD">
        <w:rPr>
          <w:rFonts w:ascii="TH Sarabun New" w:hAnsi="TH Sarabun New" w:cs="TH Sarabun New"/>
          <w:cs/>
        </w:rPr>
        <w:t xml:space="preserve">  พ.ศ.</w:t>
      </w:r>
      <w:r w:rsidR="00BA2617" w:rsidRPr="008B7DBD">
        <w:rPr>
          <w:rFonts w:ascii="TH Sarabun New" w:hAnsi="TH Sarabun New" w:cs="TH Sarabun New"/>
          <w:cs/>
        </w:rPr>
        <w:t>256</w:t>
      </w:r>
      <w:r w:rsidR="008B7DBD">
        <w:rPr>
          <w:rFonts w:ascii="TH Sarabun New" w:hAnsi="TH Sarabun New" w:cs="TH Sarabun New" w:hint="cs"/>
          <w:cs/>
        </w:rPr>
        <w:t>9</w:t>
      </w:r>
    </w:p>
    <w:p w14:paraId="5750B388" w14:textId="462E3582" w:rsidR="008B7DBD" w:rsidRPr="008B7DBD" w:rsidRDefault="008B7DBD" w:rsidP="00F84142">
      <w:pPr>
        <w:spacing w:before="360" w:after="120"/>
        <w:ind w:firstLine="720"/>
        <w:jc w:val="thaiDistribute"/>
        <w:rPr>
          <w:rFonts w:ascii="TH Sarabun New" w:hAnsi="TH Sarabun New" w:cs="TH Sarabun New"/>
          <w:u w:val="dotted"/>
        </w:rPr>
      </w:pPr>
      <w:r>
        <w:rPr>
          <w:rFonts w:ascii="TH SarabunIT๙" w:hAnsi="TH SarabunIT๙" w:cs="TH SarabunIT๙"/>
          <w:noProof/>
        </w:rPr>
        <w:drawing>
          <wp:anchor distT="0" distB="0" distL="114300" distR="114300" simplePos="0" relativeHeight="251663360" behindDoc="1" locked="0" layoutInCell="1" allowOverlap="1" wp14:anchorId="522C8E8D" wp14:editId="7C111A8E">
            <wp:simplePos x="0" y="0"/>
            <wp:positionH relativeFrom="column">
              <wp:posOffset>2910840</wp:posOffset>
            </wp:positionH>
            <wp:positionV relativeFrom="paragraph">
              <wp:posOffset>200660</wp:posOffset>
            </wp:positionV>
            <wp:extent cx="1276350" cy="813985"/>
            <wp:effectExtent l="0" t="0" r="0" b="5715"/>
            <wp:wrapNone/>
            <wp:docPr id="170636594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65942" name="รูปภาพ 1706365942"/>
                    <pic:cNvPicPr/>
                  </pic:nvPicPr>
                  <pic:blipFill>
                    <a:blip r:embed="rId6">
                      <a:extLst>
                        <a:ext uri="{28A0092B-C50C-407E-A947-70E740481C1C}">
                          <a14:useLocalDpi xmlns:a14="http://schemas.microsoft.com/office/drawing/2010/main" val="0"/>
                        </a:ext>
                      </a:extLst>
                    </a:blip>
                    <a:stretch>
                      <a:fillRect/>
                    </a:stretch>
                  </pic:blipFill>
                  <pic:spPr>
                    <a:xfrm>
                      <a:off x="0" y="0"/>
                      <a:ext cx="1276350" cy="813985"/>
                    </a:xfrm>
                    <a:prstGeom prst="rect">
                      <a:avLst/>
                    </a:prstGeom>
                  </pic:spPr>
                </pic:pic>
              </a:graphicData>
            </a:graphic>
            <wp14:sizeRelH relativeFrom="page">
              <wp14:pctWidth>0</wp14:pctWidth>
            </wp14:sizeRelH>
            <wp14:sizeRelV relativeFrom="page">
              <wp14:pctHeight>0</wp14:pctHeight>
            </wp14:sizeRelV>
          </wp:anchor>
        </w:drawing>
      </w:r>
    </w:p>
    <w:p w14:paraId="38C032D6" w14:textId="6146197A" w:rsidR="00F84142" w:rsidRPr="00B6132B" w:rsidRDefault="009F1279" w:rsidP="008B7DBD">
      <w:pPr>
        <w:spacing w:before="240" w:after="120"/>
        <w:ind w:firstLine="720"/>
        <w:jc w:val="thaiDistribute"/>
        <w:rPr>
          <w:rFonts w:ascii="TH SarabunIT๙" w:hAnsi="TH SarabunIT๙" w:cs="TH SarabunIT๙"/>
        </w:rPr>
      </w:pPr>
      <w:r>
        <w:rPr>
          <w:rFonts w:ascii="TH SarabunIT๙" w:hAnsi="TH SarabunIT๙" w:cs="TH SarabunIT๙" w:hint="cs"/>
          <w:cs/>
        </w:rPr>
        <w:t xml:space="preserve">                                        </w:t>
      </w:r>
      <w:r w:rsidR="00731076">
        <w:rPr>
          <w:rFonts w:ascii="TH SarabunIT๙" w:hAnsi="TH SarabunIT๙" w:cs="TH SarabunIT๙" w:hint="cs"/>
          <w:cs/>
        </w:rPr>
        <w:t>พันตำรวจเอก</w:t>
      </w:r>
    </w:p>
    <w:p w14:paraId="406B1967" w14:textId="158D5591" w:rsidR="00F84142" w:rsidRPr="00B6132B" w:rsidRDefault="00F84142" w:rsidP="00F84142">
      <w:pPr>
        <w:ind w:firstLine="720"/>
        <w:jc w:val="thaiDistribute"/>
        <w:rPr>
          <w:rFonts w:ascii="TH SarabunIT๙" w:hAnsi="TH SarabunIT๙" w:cs="TH SarabunIT๙"/>
        </w:rPr>
      </w:pPr>
      <w:r w:rsidRPr="00B6132B">
        <w:rPr>
          <w:rFonts w:ascii="TH SarabunIT๙" w:hAnsi="TH SarabunIT๙" w:cs="TH SarabunIT๙" w:hint="cs"/>
          <w:cs/>
        </w:rPr>
        <w:tab/>
      </w:r>
      <w:r w:rsidRPr="00B6132B">
        <w:rPr>
          <w:rFonts w:ascii="TH SarabunIT๙" w:hAnsi="TH SarabunIT๙" w:cs="TH SarabunIT๙" w:hint="cs"/>
          <w:cs/>
        </w:rPr>
        <w:tab/>
      </w:r>
      <w:r w:rsidRPr="00B6132B">
        <w:rPr>
          <w:rFonts w:ascii="TH SarabunIT๙" w:hAnsi="TH SarabunIT๙" w:cs="TH SarabunIT๙" w:hint="cs"/>
          <w:cs/>
        </w:rPr>
        <w:tab/>
      </w:r>
      <w:r w:rsidRPr="00B6132B">
        <w:rPr>
          <w:rFonts w:ascii="TH SarabunIT๙" w:hAnsi="TH SarabunIT๙" w:cs="TH SarabunIT๙" w:hint="cs"/>
          <w:cs/>
        </w:rPr>
        <w:tab/>
      </w:r>
      <w:r w:rsidRPr="00B6132B">
        <w:rPr>
          <w:rFonts w:ascii="TH SarabunIT๙" w:hAnsi="TH SarabunIT๙" w:cs="TH SarabunIT๙" w:hint="cs"/>
          <w:cs/>
        </w:rPr>
        <w:tab/>
        <w:t xml:space="preserve">    </w:t>
      </w:r>
      <w:r w:rsidR="00FB49EA">
        <w:rPr>
          <w:rFonts w:ascii="TH SarabunIT๙" w:hAnsi="TH SarabunIT๙" w:cs="TH SarabunIT๙"/>
        </w:rPr>
        <w:t xml:space="preserve"> </w:t>
      </w:r>
      <w:r w:rsidRPr="00B6132B">
        <w:rPr>
          <w:rFonts w:ascii="TH SarabunIT๙" w:hAnsi="TH SarabunIT๙" w:cs="TH SarabunIT๙" w:hint="cs"/>
          <w:cs/>
        </w:rPr>
        <w:t xml:space="preserve"> (</w:t>
      </w:r>
      <w:r w:rsidR="00731076">
        <w:rPr>
          <w:rFonts w:ascii="TH SarabunIT๙" w:hAnsi="TH SarabunIT๙" w:cs="TH SarabunIT๙" w:hint="cs"/>
          <w:cs/>
        </w:rPr>
        <w:t xml:space="preserve"> </w:t>
      </w:r>
      <w:r w:rsidR="00B914FC">
        <w:rPr>
          <w:rFonts w:ascii="TH SarabunIT๙" w:hAnsi="TH SarabunIT๙" w:cs="TH SarabunIT๙" w:hint="cs"/>
          <w:cs/>
        </w:rPr>
        <w:t>นรินทร์ ช่วยสุข</w:t>
      </w:r>
      <w:r w:rsidR="00731076">
        <w:rPr>
          <w:rFonts w:ascii="TH SarabunIT๙" w:hAnsi="TH SarabunIT๙" w:cs="TH SarabunIT๙" w:hint="cs"/>
          <w:cs/>
        </w:rPr>
        <w:t xml:space="preserve"> </w:t>
      </w:r>
      <w:r w:rsidRPr="00B6132B">
        <w:rPr>
          <w:rFonts w:ascii="TH SarabunIT๙" w:hAnsi="TH SarabunIT๙" w:cs="TH SarabunIT๙" w:hint="cs"/>
          <w:cs/>
        </w:rPr>
        <w:t>)</w:t>
      </w:r>
    </w:p>
    <w:p w14:paraId="1D6AB00B" w14:textId="77777777" w:rsidR="001F34AA" w:rsidRDefault="00F84142" w:rsidP="001F34AA">
      <w:pPr>
        <w:ind w:firstLine="720"/>
        <w:jc w:val="thaiDistribute"/>
        <w:rPr>
          <w:rFonts w:ascii="TH SarabunIT๙" w:hAnsi="TH SarabunIT๙" w:cs="TH SarabunIT๙"/>
        </w:rPr>
      </w:pPr>
      <w:r w:rsidRPr="00B6132B">
        <w:rPr>
          <w:rFonts w:ascii="TH SarabunIT๙" w:hAnsi="TH SarabunIT๙" w:cs="TH SarabunIT๙" w:hint="cs"/>
          <w:cs/>
        </w:rPr>
        <w:tab/>
      </w:r>
      <w:r w:rsidRPr="00B6132B">
        <w:rPr>
          <w:rFonts w:ascii="TH SarabunIT๙" w:hAnsi="TH SarabunIT๙" w:cs="TH SarabunIT๙" w:hint="cs"/>
          <w:cs/>
        </w:rPr>
        <w:tab/>
      </w:r>
      <w:r w:rsidRPr="00B6132B">
        <w:rPr>
          <w:rFonts w:ascii="TH SarabunIT๙" w:hAnsi="TH SarabunIT๙" w:cs="TH SarabunIT๙" w:hint="cs"/>
          <w:cs/>
        </w:rPr>
        <w:tab/>
      </w:r>
      <w:r w:rsidRPr="00B6132B">
        <w:rPr>
          <w:rFonts w:ascii="TH SarabunIT๙" w:hAnsi="TH SarabunIT๙" w:cs="TH SarabunIT๙" w:hint="cs"/>
          <w:cs/>
        </w:rPr>
        <w:tab/>
      </w:r>
      <w:r w:rsidR="00BA2617">
        <w:rPr>
          <w:rFonts w:ascii="TH SarabunIT๙" w:hAnsi="TH SarabunIT๙" w:cs="TH SarabunIT๙" w:hint="cs"/>
          <w:cs/>
        </w:rPr>
        <w:t xml:space="preserve">     </w:t>
      </w:r>
      <w:r w:rsidR="00BA2617" w:rsidRPr="00BA2617">
        <w:rPr>
          <w:rFonts w:ascii="TH SarabunIT๙" w:hAnsi="TH SarabunIT๙" w:cs="TH SarabunIT๙" w:hint="cs"/>
          <w:cs/>
        </w:rPr>
        <w:t>ผู้</w:t>
      </w:r>
      <w:r w:rsidR="00731076">
        <w:rPr>
          <w:rFonts w:ascii="TH SarabunIT๙" w:hAnsi="TH SarabunIT๙" w:cs="TH SarabunIT๙" w:hint="cs"/>
          <w:cs/>
        </w:rPr>
        <w:t>กำกับการสถานีตำรวจภูธร</w:t>
      </w:r>
      <w:r w:rsidR="00B914FC">
        <w:rPr>
          <w:rFonts w:ascii="TH SarabunIT๙" w:hAnsi="TH SarabunIT๙" w:cs="TH SarabunIT๙" w:hint="cs"/>
          <w:cs/>
        </w:rPr>
        <w:t>เจาะไอร้อง</w:t>
      </w:r>
    </w:p>
    <w:p w14:paraId="08042321" w14:textId="3B7BF4CA" w:rsidR="009F1279" w:rsidRPr="001F34AA" w:rsidRDefault="009F1279" w:rsidP="001F34AA">
      <w:pPr>
        <w:ind w:firstLine="720"/>
        <w:jc w:val="thaiDistribute"/>
        <w:rPr>
          <w:rFonts w:ascii="TH SarabunIT๙" w:hAnsi="TH SarabunIT๙" w:cs="TH SarabunIT๙"/>
        </w:rPr>
      </w:pPr>
      <w:r w:rsidRPr="00910685">
        <w:rPr>
          <w:rFonts w:ascii="TH SarabunPSK" w:hAnsi="TH SarabunPSK" w:cs="TH SarabunPSK"/>
          <w:noProof/>
          <w:color w:val="000000"/>
        </w:rPr>
        <w:lastRenderedPageBreak/>
        <w:drawing>
          <wp:anchor distT="0" distB="0" distL="114300" distR="114300" simplePos="0" relativeHeight="251661312" behindDoc="0" locked="0" layoutInCell="1" allowOverlap="1" wp14:anchorId="6029595A" wp14:editId="3A3825DE">
            <wp:simplePos x="0" y="0"/>
            <wp:positionH relativeFrom="column">
              <wp:posOffset>2244090</wp:posOffset>
            </wp:positionH>
            <wp:positionV relativeFrom="paragraph">
              <wp:posOffset>109855</wp:posOffset>
            </wp:positionV>
            <wp:extent cx="1077595" cy="1077595"/>
            <wp:effectExtent l="0" t="0" r="0" b="8255"/>
            <wp:wrapSquare wrapText="bothSides"/>
            <wp:docPr id="295296596" name="รูปภาพ 4" descr="https://lh5.googleusercontent.com/X0Ihn_XFeIwQir6GpMCto2RPYH0eQI-hb0krfgfVF6YoVJROsoUx58ecnKzcNvnu7GwjmCRCmfij85MWD9dPafpbj5NQqTD988mxuO0K33M1at0B-OrPMrgW_cqUq9rCJlUjgY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X0Ihn_XFeIwQir6GpMCto2RPYH0eQI-hb0krfgfVF6YoVJROsoUx58ecnKzcNvnu7GwjmCRCmfij85MWD9dPafpbj5NQqTD988mxuO0K33M1at0B-OrPMrgW_cqUq9rCJlUjgY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7595" cy="1077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C45F77" w14:textId="77777777" w:rsidR="009F1279" w:rsidRPr="00910685" w:rsidRDefault="009F1279" w:rsidP="009F1279">
      <w:pPr>
        <w:pStyle w:val="a7"/>
        <w:spacing w:before="240" w:beforeAutospacing="0" w:after="240" w:afterAutospacing="0" w:line="260" w:lineRule="exact"/>
        <w:jc w:val="center"/>
        <w:rPr>
          <w:rFonts w:ascii="TH SarabunPSK" w:hAnsi="TH SarabunPSK" w:cs="TH SarabunPSK"/>
          <w:color w:val="000000"/>
          <w:sz w:val="32"/>
          <w:szCs w:val="32"/>
        </w:rPr>
      </w:pPr>
    </w:p>
    <w:p w14:paraId="058F0DBC" w14:textId="77777777" w:rsidR="009F1279" w:rsidRDefault="009F1279" w:rsidP="009F1279">
      <w:pPr>
        <w:pStyle w:val="a7"/>
        <w:spacing w:before="240" w:beforeAutospacing="0" w:after="240" w:afterAutospacing="0" w:line="160" w:lineRule="exact"/>
        <w:jc w:val="center"/>
        <w:rPr>
          <w:rFonts w:ascii="TH SarabunPSK" w:hAnsi="TH SarabunPSK" w:cs="TH SarabunPSK"/>
          <w:sz w:val="32"/>
          <w:szCs w:val="32"/>
        </w:rPr>
      </w:pPr>
    </w:p>
    <w:p w14:paraId="0D948C6F" w14:textId="18EAD900" w:rsidR="009F1279" w:rsidRDefault="009F1279" w:rsidP="008B7DBD">
      <w:pPr>
        <w:pStyle w:val="a7"/>
        <w:spacing w:before="240" w:beforeAutospacing="0" w:after="240" w:afterAutospacing="0" w:line="160" w:lineRule="exact"/>
        <w:rPr>
          <w:rFonts w:ascii="TH SarabunPSK" w:hAnsi="TH SarabunPSK" w:cs="TH SarabunPSK"/>
          <w:sz w:val="32"/>
          <w:szCs w:val="32"/>
        </w:rPr>
      </w:pPr>
    </w:p>
    <w:p w14:paraId="35418A09" w14:textId="77777777" w:rsidR="009F1279" w:rsidRDefault="009F1279" w:rsidP="009F1279">
      <w:pPr>
        <w:pStyle w:val="a7"/>
        <w:spacing w:before="0" w:beforeAutospacing="0" w:after="0" w:afterAutospacing="0" w:line="380" w:lineRule="exact"/>
        <w:jc w:val="center"/>
        <w:rPr>
          <w:b/>
          <w:bCs/>
          <w:i/>
          <w:iCs/>
          <w:sz w:val="32"/>
          <w:szCs w:val="32"/>
          <w:u w:val="single"/>
        </w:rPr>
      </w:pPr>
      <w:r>
        <w:rPr>
          <w:b/>
          <w:bCs/>
          <w:sz w:val="32"/>
          <w:szCs w:val="32"/>
        </w:rPr>
        <w:t>Announcement of</w:t>
      </w:r>
      <w:r>
        <w:rPr>
          <w:b/>
          <w:bCs/>
          <w:sz w:val="32"/>
          <w:szCs w:val="32"/>
          <w:cs/>
        </w:rPr>
        <w:t xml:space="preserve"> </w:t>
      </w:r>
      <w:r w:rsidRPr="00C25B42">
        <w:rPr>
          <w:b/>
          <w:bCs/>
          <w:sz w:val="32"/>
          <w:szCs w:val="32"/>
        </w:rPr>
        <w:t>Cho Airong Police Station</w:t>
      </w:r>
    </w:p>
    <w:p w14:paraId="2E59539D" w14:textId="73DE97AB" w:rsidR="009F1279" w:rsidRDefault="008B7DBD" w:rsidP="009F1279">
      <w:pPr>
        <w:pStyle w:val="a7"/>
        <w:spacing w:before="0" w:beforeAutospacing="0" w:after="0" w:afterAutospacing="0" w:line="380" w:lineRule="exact"/>
        <w:jc w:val="center"/>
        <w:rPr>
          <w:b/>
          <w:bCs/>
          <w:sz w:val="32"/>
          <w:szCs w:val="32"/>
        </w:rPr>
      </w:pPr>
      <w:r w:rsidRPr="008B7DBD">
        <w:rPr>
          <w:b/>
          <w:bCs/>
          <w:sz w:val="32"/>
          <w:szCs w:val="32"/>
        </w:rPr>
        <w:t>Subject Intention to refrain from accepting any kind of gifts or gratuities</w:t>
      </w:r>
      <w:r w:rsidR="009F1279">
        <w:rPr>
          <w:b/>
          <w:bCs/>
          <w:sz w:val="32"/>
          <w:szCs w:val="32"/>
        </w:rPr>
        <w:t xml:space="preserve"> </w:t>
      </w:r>
    </w:p>
    <w:p w14:paraId="33E9676E" w14:textId="7278471A" w:rsidR="009F1279" w:rsidRDefault="008B7DBD" w:rsidP="009F1279">
      <w:pPr>
        <w:pStyle w:val="a7"/>
        <w:spacing w:before="0" w:beforeAutospacing="0" w:after="0" w:afterAutospacing="0" w:line="380" w:lineRule="exact"/>
        <w:jc w:val="center"/>
        <w:rPr>
          <w:sz w:val="32"/>
          <w:szCs w:val="32"/>
        </w:rPr>
      </w:pPr>
      <w:r w:rsidRPr="008B7DBD">
        <w:rPr>
          <w:b/>
          <w:bCs/>
          <w:sz w:val="32"/>
          <w:szCs w:val="32"/>
        </w:rPr>
        <w:t>from performing duties (No Gift Policy)</w:t>
      </w:r>
    </w:p>
    <w:p w14:paraId="2EA4B6EE" w14:textId="7EC51FC8" w:rsidR="008B7DBD" w:rsidRPr="008B7DBD" w:rsidRDefault="008B7DBD" w:rsidP="009F1279">
      <w:pPr>
        <w:pStyle w:val="a7"/>
        <w:spacing w:before="0" w:beforeAutospacing="0" w:after="0" w:afterAutospacing="0" w:line="380" w:lineRule="exact"/>
        <w:jc w:val="center"/>
        <w:rPr>
          <w:b/>
          <w:bCs/>
          <w:sz w:val="32"/>
          <w:szCs w:val="32"/>
        </w:rPr>
      </w:pPr>
      <w:r w:rsidRPr="008B7DBD">
        <w:rPr>
          <w:b/>
          <w:bCs/>
          <w:sz w:val="32"/>
          <w:szCs w:val="32"/>
        </w:rPr>
        <w:t>Fiscal Year 2026</w:t>
      </w:r>
    </w:p>
    <w:p w14:paraId="1C31C60C" w14:textId="07AE76CC" w:rsidR="009F1279" w:rsidRDefault="009F1279" w:rsidP="009F1279">
      <w:pPr>
        <w:pStyle w:val="a7"/>
        <w:spacing w:before="0" w:beforeAutospacing="0" w:after="0" w:afterAutospacing="0" w:line="380" w:lineRule="exact"/>
        <w:jc w:val="center"/>
        <w:rPr>
          <w:sz w:val="32"/>
          <w:szCs w:val="32"/>
        </w:rPr>
      </w:pPr>
      <w:r>
        <w:rPr>
          <w:noProof/>
          <w:sz w:val="32"/>
          <w:szCs w:val="32"/>
        </w:rPr>
        <mc:AlternateContent>
          <mc:Choice Requires="wps">
            <w:drawing>
              <wp:anchor distT="0" distB="0" distL="114300" distR="114300" simplePos="0" relativeHeight="251662336" behindDoc="0" locked="0" layoutInCell="1" allowOverlap="1" wp14:anchorId="2D55C550" wp14:editId="56C41853">
                <wp:simplePos x="0" y="0"/>
                <wp:positionH relativeFrom="column">
                  <wp:posOffset>1905000</wp:posOffset>
                </wp:positionH>
                <wp:positionV relativeFrom="paragraph">
                  <wp:posOffset>190500</wp:posOffset>
                </wp:positionV>
                <wp:extent cx="2085975" cy="0"/>
                <wp:effectExtent l="0" t="0" r="0" b="0"/>
                <wp:wrapNone/>
                <wp:docPr id="1625966238" name="ลูกศรเชื่อมต่อแบบตรง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5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2CDB5F" id="_x0000_t32" coordsize="21600,21600" o:spt="32" o:oned="t" path="m,l21600,21600e" filled="f">
                <v:path arrowok="t" fillok="f" o:connecttype="none"/>
                <o:lock v:ext="edit" shapetype="t"/>
              </v:shapetype>
              <v:shape id="ลูกศรเชื่อมต่อแบบตรง 3" o:spid="_x0000_s1026" type="#_x0000_t32" style="position:absolute;margin-left:150pt;margin-top:15pt;width:164.25pt;height: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"/>
            </w:pict>
          </mc:Fallback>
        </mc:AlternateContent>
      </w:r>
    </w:p>
    <w:p w14:paraId="3C878118" w14:textId="3A164A2E" w:rsidR="009F1279" w:rsidRDefault="009F1279" w:rsidP="009F1279">
      <w:pPr>
        <w:pStyle w:val="a7"/>
        <w:spacing w:after="0" w:afterAutospacing="0"/>
        <w:ind w:firstLine="1440"/>
        <w:jc w:val="thaiDistribute"/>
        <w:rPr>
          <w:sz w:val="32"/>
          <w:szCs w:val="32"/>
        </w:rPr>
      </w:pPr>
      <w:r w:rsidRPr="00C25B42">
        <w:rPr>
          <w:sz w:val="32"/>
          <w:szCs w:val="32"/>
        </w:rPr>
        <w:t>Cho Airong Police Station</w:t>
      </w:r>
      <w:r>
        <w:rPr>
          <w:sz w:val="32"/>
          <w:szCs w:val="32"/>
        </w:rPr>
        <w:t xml:space="preserve"> </w:t>
      </w:r>
      <w:r w:rsidR="008B7DBD" w:rsidRPr="008B7DBD">
        <w:rPr>
          <w:sz w:val="32"/>
          <w:szCs w:val="32"/>
        </w:rPr>
        <w:t>is determined to enhancing operational transparency, prioritizing public interest over private benefit, and ensuring the absence of conflicts of interest. This policy is consistent with the public sector development policy and aims to achieve the objectives outlined in the master plan for the national strategy, issue (21): Anti-Corruption and Misconduct (2023-2037) (revised edition). The goal is to ensure that all agencies work transparently and without conflicts of interest, thus all government official shall strictly refrain from accepting any kind of gifts and gratuities from performing duties (No Gift Policy).</w:t>
      </w:r>
      <w:r>
        <w:rPr>
          <w:sz w:val="32"/>
          <w:szCs w:val="32"/>
        </w:rPr>
        <w:t xml:space="preserve"> </w:t>
      </w:r>
    </w:p>
    <w:p w14:paraId="4CE6C6C5" w14:textId="77777777" w:rsidR="001F34AA" w:rsidRPr="00F26D56" w:rsidRDefault="008B7DBD" w:rsidP="001F34AA">
      <w:pPr>
        <w:pStyle w:val="a7"/>
        <w:spacing w:before="120" w:beforeAutospacing="0" w:after="0" w:afterAutospacing="0"/>
        <w:ind w:firstLine="1440"/>
        <w:jc w:val="thaiDistribute"/>
        <w:rPr>
          <w:sz w:val="32"/>
          <w:szCs w:val="32"/>
        </w:rPr>
      </w:pPr>
      <w:r w:rsidRPr="008B7DBD">
        <w:rPr>
          <w:spacing w:val="-1"/>
          <w:sz w:val="32"/>
          <w:szCs w:val="32"/>
        </w:rPr>
        <w:t>Therefore, in order to fulfill this intent and uphold the ethical standards of</w:t>
      </w:r>
      <w:r w:rsidR="009F1279" w:rsidRPr="00C25B42">
        <w:rPr>
          <w:sz w:val="32"/>
          <w:szCs w:val="32"/>
        </w:rPr>
        <w:t xml:space="preserve"> Cho Airong Police Station </w:t>
      </w:r>
      <w:r w:rsidR="001F34AA" w:rsidRPr="001F34AA">
        <w:rPr>
          <w:sz w:val="32"/>
          <w:szCs w:val="32"/>
        </w:rPr>
        <w:t>, hereby declare our commitment of the</w:t>
      </w:r>
      <w:r w:rsidR="001F34AA">
        <w:rPr>
          <w:sz w:val="32"/>
          <w:szCs w:val="32"/>
        </w:rPr>
        <w:t xml:space="preserve"> </w:t>
      </w:r>
      <w:r w:rsidR="001F34AA" w:rsidRPr="001F34AA">
        <w:rPr>
          <w:sz w:val="32"/>
          <w:szCs w:val="32"/>
        </w:rPr>
        <w:t xml:space="preserve">Superintendent of the Cho Airong Police Station, as well as, all police officers  shall refrain from accepting any kind of gifts or gratuities from the performance of their duties (No Gift Policy), whether before, during, or after the performance of duties as well as strictly adherence to the notification of the National Anti-Corruption Commission on the Provisions of the Acceptance of Property or any other Benefits on Ethical Basis by State Officials B.E. 2563 (2020). This commitment aims to collectively foster an organizational culture and values of integrity in the performance of our duties, while rejecting patronage systems. We shall avoid any actions that may influence discretionary </w:t>
      </w:r>
      <w:r w:rsidR="001F34AA" w:rsidRPr="00F26D56">
        <w:rPr>
          <w:sz w:val="32"/>
          <w:szCs w:val="32"/>
        </w:rPr>
        <w:t>judgment or decision-making in the discharge of our responsibilities, which could lead to discrimination or unfair practices. Furthermore, we are dedicated to preventing conflicts of interest and strengthening public trust by performing our duties with good governance.</w:t>
      </w:r>
    </w:p>
    <w:p w14:paraId="42335B56" w14:textId="159B0550" w:rsidR="001F34AA" w:rsidRPr="00F26D56" w:rsidRDefault="001F34AA" w:rsidP="001F34AA">
      <w:pPr>
        <w:pStyle w:val="a7"/>
        <w:spacing w:before="120" w:beforeAutospacing="0" w:after="0" w:afterAutospacing="0"/>
        <w:ind w:left="720"/>
        <w:jc w:val="thaiDistribute"/>
        <w:rPr>
          <w:sz w:val="32"/>
          <w:szCs w:val="32"/>
        </w:rPr>
      </w:pPr>
      <w:r w:rsidRPr="00F26D56">
        <w:rPr>
          <w:sz w:val="32"/>
          <w:szCs w:val="32"/>
        </w:rPr>
        <w:t>It is hereby announced and to strictly adhered to all.</w:t>
      </w:r>
    </w:p>
    <w:p w14:paraId="31A014E4" w14:textId="18AD2F36" w:rsidR="009F1279" w:rsidRPr="00F26D56" w:rsidRDefault="009F1279" w:rsidP="001F34AA">
      <w:pPr>
        <w:pStyle w:val="a7"/>
        <w:spacing w:before="120" w:beforeAutospacing="0" w:after="0" w:afterAutospacing="0"/>
        <w:ind w:firstLine="1440"/>
        <w:jc w:val="thaiDistribute"/>
        <w:rPr>
          <w:rFonts w:hint="cs"/>
          <w:sz w:val="32"/>
          <w:szCs w:val="32"/>
        </w:rPr>
      </w:pPr>
      <w:r w:rsidRPr="00F26D56">
        <w:rPr>
          <w:sz w:val="32"/>
          <w:szCs w:val="32"/>
        </w:rPr>
        <w:t xml:space="preserve">This announcement is hereby issued on    </w:t>
      </w:r>
      <w:r w:rsidR="001F34AA" w:rsidRPr="00F26D56">
        <w:rPr>
          <w:sz w:val="32"/>
          <w:szCs w:val="32"/>
        </w:rPr>
        <w:t>May 12</w:t>
      </w:r>
      <w:r w:rsidRPr="00F26D56">
        <w:rPr>
          <w:b/>
          <w:bCs/>
          <w:sz w:val="32"/>
          <w:szCs w:val="32"/>
        </w:rPr>
        <w:t xml:space="preserve"> </w:t>
      </w:r>
      <w:proofErr w:type="spellStart"/>
      <w:r w:rsidRPr="00F26D56">
        <w:rPr>
          <w:b/>
          <w:bCs/>
          <w:color w:val="000000"/>
          <w:sz w:val="32"/>
          <w:szCs w:val="32"/>
          <w:vertAlign w:val="superscript"/>
        </w:rPr>
        <w:t>th</w:t>
      </w:r>
      <w:proofErr w:type="spellEnd"/>
      <w:r w:rsidRPr="00F26D56">
        <w:rPr>
          <w:b/>
          <w:bCs/>
          <w:color w:val="000000"/>
          <w:sz w:val="32"/>
          <w:szCs w:val="32"/>
        </w:rPr>
        <w:t>,</w:t>
      </w:r>
      <w:r w:rsidRPr="00F26D56">
        <w:rPr>
          <w:b/>
          <w:bCs/>
          <w:color w:val="0070C0"/>
          <w:sz w:val="32"/>
          <w:szCs w:val="32"/>
        </w:rPr>
        <w:t xml:space="preserve"> </w:t>
      </w:r>
      <w:r w:rsidRPr="00F26D56">
        <w:rPr>
          <w:sz w:val="32"/>
          <w:szCs w:val="32"/>
        </w:rPr>
        <w:t>202</w:t>
      </w:r>
      <w:r w:rsidR="00F26D56" w:rsidRPr="00F26D56">
        <w:rPr>
          <w:sz w:val="32"/>
          <w:szCs w:val="32"/>
        </w:rPr>
        <w:t>6</w:t>
      </w:r>
    </w:p>
    <w:p w14:paraId="654E4A3D" w14:textId="77777777" w:rsidR="009F1279" w:rsidRDefault="009F1279" w:rsidP="009F1279">
      <w:pPr>
        <w:pStyle w:val="a7"/>
        <w:tabs>
          <w:tab w:val="left" w:pos="4536"/>
        </w:tabs>
        <w:spacing w:before="0" w:beforeAutospacing="0" w:after="0" w:afterAutospacing="0" w:line="360" w:lineRule="exact"/>
        <w:jc w:val="thaiDistribute"/>
        <w:rPr>
          <w:sz w:val="32"/>
          <w:szCs w:val="32"/>
          <w:u w:val="dotted"/>
        </w:rPr>
      </w:pPr>
    </w:p>
    <w:p w14:paraId="47513D10" w14:textId="3AAE7290" w:rsidR="00F26D56" w:rsidRDefault="00F26D56" w:rsidP="009F1279">
      <w:pPr>
        <w:pStyle w:val="a7"/>
        <w:tabs>
          <w:tab w:val="left" w:pos="4536"/>
        </w:tabs>
        <w:spacing w:before="0" w:beforeAutospacing="0" w:after="0" w:afterAutospacing="0" w:line="360" w:lineRule="exact"/>
        <w:jc w:val="thaiDistribute"/>
        <w:rPr>
          <w:sz w:val="32"/>
          <w:szCs w:val="32"/>
          <w:u w:val="dotted"/>
        </w:rPr>
      </w:pPr>
      <w:r>
        <w:rPr>
          <w:noProof/>
          <w:sz w:val="32"/>
          <w:szCs w:val="32"/>
        </w:rPr>
        <w:drawing>
          <wp:anchor distT="0" distB="0" distL="114300" distR="114300" simplePos="0" relativeHeight="251664384" behindDoc="1" locked="0" layoutInCell="1" allowOverlap="1" wp14:anchorId="4EB63882" wp14:editId="2479536C">
            <wp:simplePos x="0" y="0"/>
            <wp:positionH relativeFrom="column">
              <wp:posOffset>3291840</wp:posOffset>
            </wp:positionH>
            <wp:positionV relativeFrom="paragraph">
              <wp:posOffset>120650</wp:posOffset>
            </wp:positionV>
            <wp:extent cx="1274445" cy="810895"/>
            <wp:effectExtent l="0" t="0" r="1905" b="8255"/>
            <wp:wrapNone/>
            <wp:docPr id="537341412"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4445" cy="810895"/>
                    </a:xfrm>
                    <a:prstGeom prst="rect">
                      <a:avLst/>
                    </a:prstGeom>
                    <a:noFill/>
                  </pic:spPr>
                </pic:pic>
              </a:graphicData>
            </a:graphic>
          </wp:anchor>
        </w:drawing>
      </w:r>
    </w:p>
    <w:p w14:paraId="3100A7A4" w14:textId="77777777" w:rsidR="00F26D56" w:rsidRDefault="00F26D56" w:rsidP="009F1279">
      <w:pPr>
        <w:pStyle w:val="a7"/>
        <w:tabs>
          <w:tab w:val="left" w:pos="4536"/>
        </w:tabs>
        <w:spacing w:before="0" w:beforeAutospacing="0" w:after="0" w:afterAutospacing="0" w:line="360" w:lineRule="exact"/>
        <w:jc w:val="thaiDistribute"/>
        <w:rPr>
          <w:sz w:val="32"/>
          <w:szCs w:val="32"/>
          <w:u w:val="dotted"/>
        </w:rPr>
      </w:pPr>
    </w:p>
    <w:p w14:paraId="490DD430" w14:textId="4D4D7BC3" w:rsidR="009F1279" w:rsidRDefault="009F1279" w:rsidP="009F1279">
      <w:pPr>
        <w:pStyle w:val="a7"/>
        <w:tabs>
          <w:tab w:val="left" w:pos="4536"/>
        </w:tabs>
        <w:spacing w:before="0" w:beforeAutospacing="0" w:after="0" w:afterAutospacing="0" w:line="360" w:lineRule="exact"/>
        <w:jc w:val="thaiDistribute"/>
        <w:rPr>
          <w:sz w:val="32"/>
          <w:szCs w:val="32"/>
        </w:rPr>
      </w:pPr>
      <w:r>
        <w:rPr>
          <w:sz w:val="32"/>
          <w:szCs w:val="32"/>
        </w:rPr>
        <w:t xml:space="preserve">                                                </w:t>
      </w:r>
      <w:r w:rsidR="00F26D56">
        <w:rPr>
          <w:sz w:val="32"/>
          <w:szCs w:val="32"/>
        </w:rPr>
        <w:t xml:space="preserve">                  </w:t>
      </w:r>
      <w:r w:rsidRPr="00C25B42">
        <w:rPr>
          <w:sz w:val="32"/>
          <w:szCs w:val="32"/>
        </w:rPr>
        <w:t>Police Colonel</w:t>
      </w:r>
      <w:r>
        <w:rPr>
          <w:sz w:val="32"/>
          <w:szCs w:val="32"/>
          <w:cs/>
        </w:rPr>
        <w:t xml:space="preserve"> </w:t>
      </w:r>
    </w:p>
    <w:p w14:paraId="329217D2" w14:textId="09542089" w:rsidR="009F1279" w:rsidRDefault="009F1279" w:rsidP="009F1279">
      <w:pPr>
        <w:pStyle w:val="a7"/>
        <w:tabs>
          <w:tab w:val="left" w:pos="4536"/>
          <w:tab w:val="left" w:pos="5529"/>
        </w:tabs>
        <w:spacing w:before="120" w:beforeAutospacing="0" w:after="0" w:afterAutospacing="0" w:line="360" w:lineRule="exact"/>
        <w:jc w:val="thaiDistribute"/>
        <w:rPr>
          <w:sz w:val="32"/>
          <w:szCs w:val="32"/>
        </w:rPr>
      </w:pPr>
      <w:r>
        <w:rPr>
          <w:sz w:val="32"/>
          <w:szCs w:val="32"/>
        </w:rPr>
        <w:t xml:space="preserve">                                                                    </w:t>
      </w:r>
      <w:r w:rsidR="00F26D56">
        <w:rPr>
          <w:sz w:val="32"/>
          <w:szCs w:val="32"/>
        </w:rPr>
        <w:t xml:space="preserve">                 </w:t>
      </w:r>
      <w:r>
        <w:rPr>
          <w:sz w:val="32"/>
          <w:szCs w:val="32"/>
        </w:rPr>
        <w:t xml:space="preserve">   (</w:t>
      </w:r>
      <w:r w:rsidRPr="00C25B42">
        <w:rPr>
          <w:sz w:val="32"/>
          <w:szCs w:val="32"/>
        </w:rPr>
        <w:t>Police Colonel Narin Chuaysuk</w:t>
      </w:r>
      <w:r>
        <w:rPr>
          <w:sz w:val="32"/>
          <w:szCs w:val="32"/>
        </w:rPr>
        <w:t>)</w:t>
      </w:r>
    </w:p>
    <w:p w14:paraId="28A4CE29" w14:textId="0126A797" w:rsidR="00EF6746" w:rsidRPr="00F26D56" w:rsidRDefault="009F1279" w:rsidP="00F26D56">
      <w:pPr>
        <w:pStyle w:val="a7"/>
        <w:spacing w:before="0" w:beforeAutospacing="0" w:after="0" w:afterAutospacing="0" w:line="380" w:lineRule="exact"/>
        <w:rPr>
          <w:color w:val="000000"/>
          <w:sz w:val="32"/>
          <w:szCs w:val="32"/>
          <w:cs/>
        </w:rPr>
      </w:pPr>
      <w:r>
        <w:rPr>
          <w:color w:val="000000"/>
          <w:sz w:val="32"/>
          <w:szCs w:val="32"/>
        </w:rPr>
        <w:t xml:space="preserve">     </w:t>
      </w:r>
      <w:r>
        <w:rPr>
          <w:color w:val="000000"/>
          <w:sz w:val="32"/>
          <w:szCs w:val="32"/>
        </w:rPr>
        <w:tab/>
      </w:r>
      <w:r>
        <w:rPr>
          <w:color w:val="000000"/>
          <w:sz w:val="32"/>
          <w:szCs w:val="32"/>
        </w:rPr>
        <w:tab/>
      </w:r>
      <w:r>
        <w:rPr>
          <w:color w:val="000000"/>
          <w:sz w:val="32"/>
          <w:szCs w:val="32"/>
        </w:rPr>
        <w:tab/>
      </w:r>
      <w:r>
        <w:rPr>
          <w:color w:val="000000"/>
          <w:sz w:val="32"/>
          <w:szCs w:val="32"/>
        </w:rPr>
        <w:tab/>
        <w:t xml:space="preserve">     </w:t>
      </w:r>
      <w:r w:rsidR="00F26D56">
        <w:rPr>
          <w:color w:val="000000"/>
          <w:sz w:val="32"/>
          <w:szCs w:val="32"/>
        </w:rPr>
        <w:t xml:space="preserve">                </w:t>
      </w:r>
      <w:r w:rsidRPr="00C25B42">
        <w:rPr>
          <w:color w:val="000000"/>
          <w:sz w:val="32"/>
          <w:szCs w:val="32"/>
        </w:rPr>
        <w:t>Superintendent of the Cho Airong Police Station</w:t>
      </w:r>
    </w:p>
    <w:sectPr w:rsidR="00EF6746" w:rsidRPr="00F26D56" w:rsidSect="007F60E6">
      <w:pgSz w:w="11906" w:h="16838"/>
      <w:pgMar w:top="709" w:right="1134" w:bottom="1134" w:left="1701"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 w:name="Sarabun">
    <w:altName w:val="Calibri"/>
    <w:charset w:val="00"/>
    <w:family w:val="auto"/>
    <w:pitch w:val="default"/>
  </w:font>
  <w:font w:name="TH SarabunIT๙">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356EB"/>
    <w:multiLevelType w:val="hybridMultilevel"/>
    <w:tmpl w:val="20E0811A"/>
    <w:lvl w:ilvl="0" w:tplc="E0582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5B2974"/>
    <w:multiLevelType w:val="hybridMultilevel"/>
    <w:tmpl w:val="41B89310"/>
    <w:lvl w:ilvl="0" w:tplc="8C7012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91F71B9"/>
    <w:multiLevelType w:val="hybridMultilevel"/>
    <w:tmpl w:val="402424A4"/>
    <w:lvl w:ilvl="0" w:tplc="E48C81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F1640FB"/>
    <w:multiLevelType w:val="hybridMultilevel"/>
    <w:tmpl w:val="A97441DA"/>
    <w:lvl w:ilvl="0" w:tplc="D4E6F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6705DFE"/>
    <w:multiLevelType w:val="hybridMultilevel"/>
    <w:tmpl w:val="6C626702"/>
    <w:lvl w:ilvl="0" w:tplc="C5CC9D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D860FBE"/>
    <w:multiLevelType w:val="hybridMultilevel"/>
    <w:tmpl w:val="270A25C8"/>
    <w:lvl w:ilvl="0" w:tplc="E6E695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97330279">
    <w:abstractNumId w:val="1"/>
  </w:num>
  <w:num w:numId="2" w16cid:durableId="1537040807">
    <w:abstractNumId w:val="5"/>
  </w:num>
  <w:num w:numId="3" w16cid:durableId="606885615">
    <w:abstractNumId w:val="2"/>
  </w:num>
  <w:num w:numId="4" w16cid:durableId="1493522554">
    <w:abstractNumId w:val="4"/>
  </w:num>
  <w:num w:numId="5" w16cid:durableId="1495488583">
    <w:abstractNumId w:val="3"/>
  </w:num>
  <w:num w:numId="6" w16cid:durableId="620496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3A"/>
    <w:rsid w:val="0002632F"/>
    <w:rsid w:val="00052DCD"/>
    <w:rsid w:val="000C4323"/>
    <w:rsid w:val="0015676F"/>
    <w:rsid w:val="001F1EF7"/>
    <w:rsid w:val="001F34AA"/>
    <w:rsid w:val="00271179"/>
    <w:rsid w:val="002C75DE"/>
    <w:rsid w:val="002C7A4B"/>
    <w:rsid w:val="00343D1C"/>
    <w:rsid w:val="00350978"/>
    <w:rsid w:val="0036658D"/>
    <w:rsid w:val="003E0FFB"/>
    <w:rsid w:val="00400528"/>
    <w:rsid w:val="004136C6"/>
    <w:rsid w:val="00451FA5"/>
    <w:rsid w:val="004C6F7E"/>
    <w:rsid w:val="004E2CFA"/>
    <w:rsid w:val="00533772"/>
    <w:rsid w:val="00562177"/>
    <w:rsid w:val="005806C0"/>
    <w:rsid w:val="00650B01"/>
    <w:rsid w:val="00677914"/>
    <w:rsid w:val="006863C0"/>
    <w:rsid w:val="007131E3"/>
    <w:rsid w:val="00731076"/>
    <w:rsid w:val="007947CC"/>
    <w:rsid w:val="007A6BE4"/>
    <w:rsid w:val="007C1B25"/>
    <w:rsid w:val="007D1BB2"/>
    <w:rsid w:val="007F60E6"/>
    <w:rsid w:val="008175A8"/>
    <w:rsid w:val="00821274"/>
    <w:rsid w:val="008223CC"/>
    <w:rsid w:val="00840057"/>
    <w:rsid w:val="008666C4"/>
    <w:rsid w:val="008903B9"/>
    <w:rsid w:val="008A273A"/>
    <w:rsid w:val="008B6F1B"/>
    <w:rsid w:val="008B7DBD"/>
    <w:rsid w:val="008D1BB3"/>
    <w:rsid w:val="008E5654"/>
    <w:rsid w:val="00983F6F"/>
    <w:rsid w:val="009A1CAB"/>
    <w:rsid w:val="009A73F2"/>
    <w:rsid w:val="009F1279"/>
    <w:rsid w:val="00B23F22"/>
    <w:rsid w:val="00B6132B"/>
    <w:rsid w:val="00B6798E"/>
    <w:rsid w:val="00B914FC"/>
    <w:rsid w:val="00BA2617"/>
    <w:rsid w:val="00C008F5"/>
    <w:rsid w:val="00C02958"/>
    <w:rsid w:val="00C17477"/>
    <w:rsid w:val="00C23597"/>
    <w:rsid w:val="00C607A4"/>
    <w:rsid w:val="00C60868"/>
    <w:rsid w:val="00C60FC6"/>
    <w:rsid w:val="00C66586"/>
    <w:rsid w:val="00C85D0B"/>
    <w:rsid w:val="00C94B8E"/>
    <w:rsid w:val="00D736C4"/>
    <w:rsid w:val="00DA6F3E"/>
    <w:rsid w:val="00DE6E7D"/>
    <w:rsid w:val="00E121F4"/>
    <w:rsid w:val="00E125D6"/>
    <w:rsid w:val="00E26201"/>
    <w:rsid w:val="00E40626"/>
    <w:rsid w:val="00EB5B24"/>
    <w:rsid w:val="00EB78EB"/>
    <w:rsid w:val="00EF6746"/>
    <w:rsid w:val="00F22F75"/>
    <w:rsid w:val="00F2419E"/>
    <w:rsid w:val="00F26D56"/>
    <w:rsid w:val="00F84142"/>
    <w:rsid w:val="00FB49EA"/>
    <w:rsid w:val="00FD496C"/>
    <w:rsid w:val="00FE4C65"/>
    <w:rsid w:val="00FF34C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4CE15"/>
  <w15:docId w15:val="{663F45E4-4312-48D4-ACE8-89BD06652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142"/>
    <w:pPr>
      <w:spacing w:after="0" w:line="240" w:lineRule="auto"/>
    </w:pPr>
    <w:rPr>
      <w:rFonts w:ascii="Cordia New" w:eastAsia="Cordia New" w:hAnsi="Cordia New" w:cs="Cordia New"/>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273A"/>
    <w:rPr>
      <w:rFonts w:ascii="Tahoma" w:eastAsiaTheme="minorHAnsi" w:hAnsi="Tahoma" w:cs="Angsana New"/>
      <w:sz w:val="16"/>
      <w:szCs w:val="20"/>
    </w:rPr>
  </w:style>
  <w:style w:type="character" w:customStyle="1" w:styleId="a4">
    <w:name w:val="ข้อความบอลลูน อักขระ"/>
    <w:basedOn w:val="a0"/>
    <w:link w:val="a3"/>
    <w:uiPriority w:val="99"/>
    <w:semiHidden/>
    <w:rsid w:val="008A273A"/>
    <w:rPr>
      <w:rFonts w:ascii="Tahoma" w:hAnsi="Tahoma" w:cs="Angsana New"/>
      <w:sz w:val="16"/>
      <w:szCs w:val="20"/>
    </w:rPr>
  </w:style>
  <w:style w:type="paragraph" w:styleId="a5">
    <w:name w:val="List Paragraph"/>
    <w:basedOn w:val="a"/>
    <w:uiPriority w:val="34"/>
    <w:qFormat/>
    <w:rsid w:val="00FD496C"/>
    <w:pPr>
      <w:spacing w:after="200" w:line="276" w:lineRule="auto"/>
      <w:ind w:left="720"/>
      <w:contextualSpacing/>
    </w:pPr>
    <w:rPr>
      <w:rFonts w:asciiTheme="minorHAnsi" w:eastAsiaTheme="minorHAnsi" w:hAnsiTheme="minorHAnsi" w:cstheme="minorBidi"/>
      <w:sz w:val="22"/>
      <w:szCs w:val="28"/>
    </w:rPr>
  </w:style>
  <w:style w:type="table" w:styleId="a6">
    <w:name w:val="Table Grid"/>
    <w:basedOn w:val="a1"/>
    <w:uiPriority w:val="59"/>
    <w:rsid w:val="0065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9F1279"/>
    <w:pPr>
      <w:spacing w:before="100" w:beforeAutospacing="1" w:after="100" w:afterAutospacing="1"/>
    </w:pPr>
    <w:rPr>
      <w:rFonts w:ascii="Angsana New" w:eastAsia="Times New Roman" w:hAnsi="Angsana New" w:cs="Angsana New"/>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3449</Characters>
  <Application>Microsoft Office Word</Application>
  <DocSecurity>0</DocSecurity>
  <Lines>28</Lines>
  <Paragraphs>8</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ครูสุ่น 45</cp:lastModifiedBy>
  <cp:revision>2</cp:revision>
  <cp:lastPrinted>2025-03-21T02:40:00Z</cp:lastPrinted>
  <dcterms:created xsi:type="dcterms:W3CDTF">2026-05-14T08:17:00Z</dcterms:created>
  <dcterms:modified xsi:type="dcterms:W3CDTF">2026-05-14T08:17:00Z</dcterms:modified>
</cp:coreProperties>
</file>